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0A" w:rsidRDefault="006F550A"/>
    <w:p w:rsidR="008C0247" w:rsidRDefault="008C0247"/>
    <w:p w:rsidR="004B57DF" w:rsidRDefault="004B57DF" w:rsidP="004B57DF"/>
    <w:p w:rsidR="004B57DF" w:rsidRDefault="004B57DF" w:rsidP="004B57DF">
      <w:r>
        <w:t>SANDVİÇ SİSTEM POLİÜRETAN TARTAN ZEMİN TEKNİK ŞARTNAMESİ</w:t>
      </w:r>
    </w:p>
    <w:p w:rsidR="004B57DF" w:rsidRDefault="004B57DF" w:rsidP="004B57DF">
      <w:bookmarkStart w:id="0" w:name="_GoBack"/>
      <w:bookmarkEnd w:id="0"/>
    </w:p>
    <w:p w:rsidR="004B57DF" w:rsidRDefault="004B57DF" w:rsidP="004B57DF">
      <w:r>
        <w:t>Eğimleri doğru verilmiş beton veya asfalt zemin üzerine, finisher makinası veya elle mala ve mastar yardımı ile yapılan uygulama sistemidir. Uygulama yapılacak zemin her türlü toz, kir ve nemden arındırılmalıdır. Uygulamadan önce m2 ye 100-150 grprimer astar tabakası (tek komponentli binder, selülozik tiner ile seyrelterek hazırlanır) uygulanır.</w:t>
      </w:r>
    </w:p>
    <w:p w:rsidR="004B57DF" w:rsidRDefault="004B57DF" w:rsidP="004B57DF">
      <w:r>
        <w:t>1)SBR Katmanının Hazırlanması</w:t>
      </w:r>
    </w:p>
    <w:p w:rsidR="004B57DF" w:rsidRDefault="004B57DF" w:rsidP="004B57DF">
      <w:r>
        <w:t>50 kg hacminde karıştırıcı miksere 1-3 veya 2-4 mm çaplarında SBR granüller boşaltılır. 50 kg SBR granül içine %18 oranında (9 kg) tek komponentli bağlayıcı binder ilave edilerek karıştırılır. Elde edilen karışım uygulama yapılacak alana finisher makinesi veya el ile serilir. Kürleşme süresi yaklaşık 24 saattir.</w:t>
      </w:r>
    </w:p>
    <w:p w:rsidR="004B57DF" w:rsidRDefault="004B57DF" w:rsidP="004B57DF">
      <w:r>
        <w:t>2) POLİÜRETAN TARTAN Zemin Katmanının Hazırlanması;</w:t>
      </w:r>
    </w:p>
    <w:p w:rsidR="004B57DF" w:rsidRDefault="004B57DF" w:rsidP="004B57DF">
      <w:r>
        <w:t>Elde edilen bu zeminin üzerinin zemin sertliğine katkısı bulunan gözenek kapayıcı tabaka ile kaplanması, bu tabakanın üzerine de m2 ‘de 2 kg dan az olmamak şartıyla poliüretan serilmesi</w:t>
      </w:r>
    </w:p>
    <w:p w:rsidR="004B57DF" w:rsidRDefault="004B57DF" w:rsidP="004B57DF">
      <w:r>
        <w:t>3)EPDM Katmanının Hazırlanması</w:t>
      </w:r>
    </w:p>
    <w:p w:rsidR="004B57DF" w:rsidRDefault="004B57DF" w:rsidP="004B57DF">
      <w:r>
        <w:t>Yapılan zemin üzerine m2 de 4 kg kırmızı EPDM malzeme serpilmesi, Kürleşmenin ( minimum 18 saat ) sona ermesinden sonra saha üzerindeki fazlalık EPDM’nin toplanması uygulamasıdır.</w:t>
      </w:r>
    </w:p>
    <w:p w:rsidR="0026110C" w:rsidRDefault="0026110C" w:rsidP="0026110C"/>
    <w:p w:rsidR="00F51EE7" w:rsidRPr="004E106C" w:rsidRDefault="00F51EE7"/>
    <w:sectPr w:rsidR="00F51EE7" w:rsidRPr="004E106C" w:rsidSect="00891E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8B0" w:rsidRDefault="00D358B0" w:rsidP="00F037F3">
      <w:r>
        <w:separator/>
      </w:r>
    </w:p>
  </w:endnote>
  <w:endnote w:type="continuationSeparator" w:id="1">
    <w:p w:rsidR="00D358B0" w:rsidRDefault="00D358B0" w:rsidP="00F03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60798D">
    <w:pPr>
      <w:pStyle w:val="Altbilgi"/>
    </w:pPr>
    <w:r>
      <w:rPr>
        <w:noProof/>
      </w:rPr>
      <w:pict>
        <v:shapetype id="_x0000_t202" coordsize="21600,21600" o:spt="202" path="m,l,21600r21600,l21600,xe">
          <v:stroke joinstyle="miter"/>
          <v:path gradientshapeok="t" o:connecttype="rect"/>
        </v:shapetype>
        <v:shape id="_x0000_s1026" type="#_x0000_t202" style="position:absolute;margin-left:-50.2pt;margin-top:8.4pt;width:554.15pt;height:43.2pt;z-index:251659264" stroked="f">
          <v:textbox style="mso-fit-shape-to-text:t">
            <w:txbxContent>
              <w:p w:rsidR="00F037F3" w:rsidRPr="00F037F3" w:rsidRDefault="00F037F3" w:rsidP="00F037F3">
                <w:pPr>
                  <w:shd w:val="clear" w:color="auto" w:fill="FFFFFF"/>
                  <w:spacing w:before="100" w:beforeAutospacing="1" w:after="153" w:line="283" w:lineRule="atLeast"/>
                  <w:jc w:val="center"/>
                  <w:rPr>
                    <w:rFonts w:ascii="Open Sans" w:eastAsia="Times New Roman" w:hAnsi="Open Sans" w:cs="Open Sans"/>
                    <w:color w:val="777777"/>
                    <w:sz w:val="17"/>
                    <w:szCs w:val="17"/>
                  </w:rPr>
                </w:pPr>
                <w:r>
                  <w:rPr>
                    <w:rFonts w:ascii="Open Sans" w:hAnsi="Open Sans" w:cs="Open Sans"/>
                    <w:color w:val="777777"/>
                    <w:sz w:val="17"/>
                    <w:szCs w:val="17"/>
                    <w:shd w:val="clear" w:color="auto" w:fill="FFFFFF"/>
                  </w:rPr>
                  <w:t>İnönü Mahallesi Şehit Mustafa Caddesi No:21</w:t>
                </w:r>
                <w:r>
                  <w:rPr>
                    <w:rFonts w:ascii="Open Sans" w:hAnsi="Open Sans" w:cs="Open Sans"/>
                    <w:color w:val="777777"/>
                    <w:sz w:val="17"/>
                    <w:szCs w:val="17"/>
                  </w:rPr>
                  <w:t xml:space="preserve"> </w:t>
                </w:r>
                <w:r>
                  <w:rPr>
                    <w:rFonts w:ascii="Open Sans" w:hAnsi="Open Sans" w:cs="Open Sans"/>
                    <w:color w:val="777777"/>
                    <w:sz w:val="17"/>
                    <w:szCs w:val="17"/>
                    <w:shd w:val="clear" w:color="auto" w:fill="FFFFFF"/>
                  </w:rPr>
                  <w:t xml:space="preserve">Bornova, İzmir </w:t>
                </w:r>
                <w:r w:rsidRPr="00F037F3">
                  <w:rPr>
                    <w:rFonts w:ascii="Open Sans" w:eastAsia="Times New Roman" w:hAnsi="Open Sans" w:cs="Open Sans"/>
                    <w:b/>
                    <w:bCs/>
                    <w:color w:val="777777"/>
                    <w:sz w:val="17"/>
                  </w:rPr>
                  <w:t>Telefon:</w:t>
                </w:r>
                <w:r w:rsidRPr="00F037F3">
                  <w:rPr>
                    <w:rFonts w:ascii="Open Sans" w:eastAsia="Times New Roman" w:hAnsi="Open Sans" w:cs="Open Sans"/>
                    <w:color w:val="777777"/>
                    <w:sz w:val="17"/>
                    <w:szCs w:val="17"/>
                  </w:rPr>
                  <w:t> +90 (232) 343 43 19</w:t>
                </w:r>
                <w:r>
                  <w:rPr>
                    <w:rFonts w:ascii="Open Sans" w:eastAsia="Times New Roman" w:hAnsi="Open Sans" w:cs="Open Sans"/>
                    <w:color w:val="777777"/>
                    <w:sz w:val="17"/>
                    <w:szCs w:val="17"/>
                  </w:rPr>
                  <w:t xml:space="preserve"> </w:t>
                </w:r>
                <w:r w:rsidRPr="00F037F3">
                  <w:rPr>
                    <w:rFonts w:ascii="Open Sans" w:eastAsia="Times New Roman" w:hAnsi="Open Sans" w:cs="Open Sans"/>
                    <w:b/>
                    <w:bCs/>
                    <w:color w:val="777777"/>
                    <w:sz w:val="17"/>
                  </w:rPr>
                  <w:t>Email:</w:t>
                </w:r>
                <w:r w:rsidRPr="00F037F3">
                  <w:rPr>
                    <w:rFonts w:ascii="Open Sans" w:eastAsia="Times New Roman" w:hAnsi="Open Sans" w:cs="Open Sans"/>
                    <w:color w:val="777777"/>
                    <w:sz w:val="17"/>
                    <w:szCs w:val="17"/>
                  </w:rPr>
                  <w:t> </w:t>
                </w:r>
                <w:hyperlink r:id="rId1" w:history="1">
                  <w:r w:rsidRPr="00F037F3">
                    <w:rPr>
                      <w:rFonts w:ascii="Open Sans" w:eastAsia="Times New Roman" w:hAnsi="Open Sans" w:cs="Open Sans"/>
                      <w:color w:val="47648B"/>
                      <w:sz w:val="17"/>
                    </w:rPr>
                    <w:t>epoksiinsaat@hotmail.com</w:t>
                  </w:r>
                </w:hyperlink>
              </w:p>
              <w:p w:rsidR="00F037F3" w:rsidRDefault="00F037F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8B0" w:rsidRDefault="00D358B0" w:rsidP="00F037F3">
      <w:r>
        <w:separator/>
      </w:r>
    </w:p>
  </w:footnote>
  <w:footnote w:type="continuationSeparator" w:id="1">
    <w:p w:rsidR="00D358B0" w:rsidRDefault="00D358B0" w:rsidP="00F03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60798D">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18.95pt;margin-top:-13.35pt;width:149.55pt;height:57.4pt;z-index:251658240;mso-wrap-style:none" stroked="f">
          <v:textbox style="mso-next-textbox:#_x0000_s1025;mso-fit-shape-to-text:t">
            <w:txbxContent>
              <w:p w:rsidR="00F037F3" w:rsidRDefault="00F037F3">
                <w:r>
                  <w:rPr>
                    <w:noProof/>
                  </w:rPr>
                  <w:drawing>
                    <wp:inline distT="0" distB="0" distL="0" distR="0">
                      <wp:extent cx="1697323" cy="637253"/>
                      <wp:effectExtent l="19050" t="0" r="0" b="0"/>
                      <wp:docPr id="2" name="Resim 1" descr="C:\Users\pinar\Desktop\logo-corporat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ar\Desktop\logo-corporate-5.png"/>
                              <pic:cNvPicPr>
                                <a:picLocks noChangeAspect="1" noChangeArrowheads="1"/>
                              </pic:cNvPicPr>
                            </pic:nvPicPr>
                            <pic:blipFill>
                              <a:blip r:embed="rId1"/>
                              <a:srcRect/>
                              <a:stretch>
                                <a:fillRect/>
                              </a:stretch>
                            </pic:blipFill>
                            <pic:spPr bwMode="auto">
                              <a:xfrm>
                                <a:off x="0" y="0"/>
                                <a:ext cx="1700246" cy="638350"/>
                              </a:xfrm>
                              <a:prstGeom prst="rect">
                                <a:avLst/>
                              </a:prstGeom>
                              <a:noFill/>
                              <a:ln w="9525">
                                <a:noFill/>
                                <a:miter lim="800000"/>
                                <a:headEnd/>
                                <a:tailEnd/>
                              </a:ln>
                            </pic:spPr>
                          </pic:pic>
                        </a:graphicData>
                      </a:graphic>
                    </wp:inline>
                  </w:drawing>
                </w:r>
              </w:p>
            </w:txbxContent>
          </v:textbox>
        </v:shape>
      </w:pict>
    </w:r>
  </w:p>
  <w:p w:rsidR="00F037F3" w:rsidRDefault="00F037F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4FF8"/>
    <w:multiLevelType w:val="multilevel"/>
    <w:tmpl w:val="34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734D2"/>
    <w:multiLevelType w:val="hybridMultilevel"/>
    <w:tmpl w:val="1ADE11C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hyphenationZone w:val="425"/>
  <w:characterSpacingControl w:val="doNotCompress"/>
  <w:hdrShapeDefaults>
    <o:shapedefaults v:ext="edit" spidmax="9218" style="mso-wrap-style:none" fillcolor="white">
      <v:fill color="white"/>
      <v:textbox style="mso-fit-shape-to-text:t"/>
    </o:shapedefaults>
    <o:shapelayout v:ext="edit">
      <o:idmap v:ext="edit" data="1"/>
    </o:shapelayout>
  </w:hdrShapeDefaults>
  <w:footnotePr>
    <w:footnote w:id="0"/>
    <w:footnote w:id="1"/>
  </w:footnotePr>
  <w:endnotePr>
    <w:endnote w:id="0"/>
    <w:endnote w:id="1"/>
  </w:endnotePr>
  <w:compat>
    <w:useFELayout/>
  </w:compat>
  <w:rsids>
    <w:rsidRoot w:val="00992623"/>
    <w:rsid w:val="00012079"/>
    <w:rsid w:val="0002503C"/>
    <w:rsid w:val="00036013"/>
    <w:rsid w:val="0003637E"/>
    <w:rsid w:val="00037E53"/>
    <w:rsid w:val="000C1A45"/>
    <w:rsid w:val="000D081E"/>
    <w:rsid w:val="000F602B"/>
    <w:rsid w:val="001411EA"/>
    <w:rsid w:val="001752FC"/>
    <w:rsid w:val="001E4C7F"/>
    <w:rsid w:val="00205D9B"/>
    <w:rsid w:val="00224A95"/>
    <w:rsid w:val="002252F1"/>
    <w:rsid w:val="00230460"/>
    <w:rsid w:val="00240D4F"/>
    <w:rsid w:val="0026110C"/>
    <w:rsid w:val="00263886"/>
    <w:rsid w:val="00267099"/>
    <w:rsid w:val="002A394F"/>
    <w:rsid w:val="002C0194"/>
    <w:rsid w:val="002E243B"/>
    <w:rsid w:val="002E5443"/>
    <w:rsid w:val="002F2C04"/>
    <w:rsid w:val="003030AA"/>
    <w:rsid w:val="0030566E"/>
    <w:rsid w:val="00306124"/>
    <w:rsid w:val="003464C2"/>
    <w:rsid w:val="00381094"/>
    <w:rsid w:val="0039171E"/>
    <w:rsid w:val="00396A0F"/>
    <w:rsid w:val="003A4556"/>
    <w:rsid w:val="003B6B73"/>
    <w:rsid w:val="003D4726"/>
    <w:rsid w:val="003D77A4"/>
    <w:rsid w:val="003F6044"/>
    <w:rsid w:val="004245A9"/>
    <w:rsid w:val="00447B08"/>
    <w:rsid w:val="00460AD4"/>
    <w:rsid w:val="00466EBA"/>
    <w:rsid w:val="004B57DF"/>
    <w:rsid w:val="004B7D32"/>
    <w:rsid w:val="004C087E"/>
    <w:rsid w:val="004E106C"/>
    <w:rsid w:val="004F09B4"/>
    <w:rsid w:val="004F2DE0"/>
    <w:rsid w:val="0052011A"/>
    <w:rsid w:val="0052140C"/>
    <w:rsid w:val="005241DC"/>
    <w:rsid w:val="00525EE8"/>
    <w:rsid w:val="00530CB2"/>
    <w:rsid w:val="00534472"/>
    <w:rsid w:val="00546864"/>
    <w:rsid w:val="005613E7"/>
    <w:rsid w:val="0056212A"/>
    <w:rsid w:val="005779E9"/>
    <w:rsid w:val="00593D79"/>
    <w:rsid w:val="005A0561"/>
    <w:rsid w:val="005B0709"/>
    <w:rsid w:val="005C0F03"/>
    <w:rsid w:val="005D7A64"/>
    <w:rsid w:val="00603520"/>
    <w:rsid w:val="0060798D"/>
    <w:rsid w:val="00641CC8"/>
    <w:rsid w:val="0064214F"/>
    <w:rsid w:val="00650323"/>
    <w:rsid w:val="00676CE4"/>
    <w:rsid w:val="00677ADE"/>
    <w:rsid w:val="0068124F"/>
    <w:rsid w:val="006D040D"/>
    <w:rsid w:val="006D5042"/>
    <w:rsid w:val="006F550A"/>
    <w:rsid w:val="00701F67"/>
    <w:rsid w:val="00745909"/>
    <w:rsid w:val="00750EFA"/>
    <w:rsid w:val="00771DEF"/>
    <w:rsid w:val="0077611B"/>
    <w:rsid w:val="00787379"/>
    <w:rsid w:val="00797334"/>
    <w:rsid w:val="007A0D70"/>
    <w:rsid w:val="007B56BF"/>
    <w:rsid w:val="007D7243"/>
    <w:rsid w:val="007E0FDE"/>
    <w:rsid w:val="00801CB5"/>
    <w:rsid w:val="008261D0"/>
    <w:rsid w:val="00827964"/>
    <w:rsid w:val="00827B4C"/>
    <w:rsid w:val="00840710"/>
    <w:rsid w:val="00860C97"/>
    <w:rsid w:val="0086247C"/>
    <w:rsid w:val="00891E7D"/>
    <w:rsid w:val="00893768"/>
    <w:rsid w:val="008A71C8"/>
    <w:rsid w:val="008C0247"/>
    <w:rsid w:val="008C4F13"/>
    <w:rsid w:val="008E3F3A"/>
    <w:rsid w:val="008F1527"/>
    <w:rsid w:val="009329B0"/>
    <w:rsid w:val="00932F19"/>
    <w:rsid w:val="009645B2"/>
    <w:rsid w:val="0096483A"/>
    <w:rsid w:val="00985A93"/>
    <w:rsid w:val="00992623"/>
    <w:rsid w:val="009A29FF"/>
    <w:rsid w:val="009D0E1B"/>
    <w:rsid w:val="009D61AA"/>
    <w:rsid w:val="009E2FC8"/>
    <w:rsid w:val="009E49FB"/>
    <w:rsid w:val="009F6760"/>
    <w:rsid w:val="00A145F7"/>
    <w:rsid w:val="00A14B38"/>
    <w:rsid w:val="00A22ED2"/>
    <w:rsid w:val="00A361B1"/>
    <w:rsid w:val="00A37F62"/>
    <w:rsid w:val="00A51BEE"/>
    <w:rsid w:val="00AC68ED"/>
    <w:rsid w:val="00AE3DDB"/>
    <w:rsid w:val="00B15F73"/>
    <w:rsid w:val="00B24599"/>
    <w:rsid w:val="00B33155"/>
    <w:rsid w:val="00B35E09"/>
    <w:rsid w:val="00B54CE7"/>
    <w:rsid w:val="00B62BC1"/>
    <w:rsid w:val="00B642E4"/>
    <w:rsid w:val="00BC78B3"/>
    <w:rsid w:val="00BD3DAF"/>
    <w:rsid w:val="00C07B3A"/>
    <w:rsid w:val="00C35422"/>
    <w:rsid w:val="00C550B2"/>
    <w:rsid w:val="00C67AEB"/>
    <w:rsid w:val="00C70D67"/>
    <w:rsid w:val="00C73B64"/>
    <w:rsid w:val="00C827C9"/>
    <w:rsid w:val="00C948B6"/>
    <w:rsid w:val="00CA2869"/>
    <w:rsid w:val="00CC3DE4"/>
    <w:rsid w:val="00CC3F5D"/>
    <w:rsid w:val="00CC4EB7"/>
    <w:rsid w:val="00CD4366"/>
    <w:rsid w:val="00CE1A4C"/>
    <w:rsid w:val="00D14E08"/>
    <w:rsid w:val="00D21691"/>
    <w:rsid w:val="00D2729D"/>
    <w:rsid w:val="00D32FB5"/>
    <w:rsid w:val="00D358B0"/>
    <w:rsid w:val="00D54EF2"/>
    <w:rsid w:val="00D5754B"/>
    <w:rsid w:val="00D6799D"/>
    <w:rsid w:val="00D77A8C"/>
    <w:rsid w:val="00D8735B"/>
    <w:rsid w:val="00D87807"/>
    <w:rsid w:val="00DC7932"/>
    <w:rsid w:val="00E0382B"/>
    <w:rsid w:val="00E16277"/>
    <w:rsid w:val="00E1657C"/>
    <w:rsid w:val="00E60624"/>
    <w:rsid w:val="00E74CC9"/>
    <w:rsid w:val="00E85110"/>
    <w:rsid w:val="00EF0425"/>
    <w:rsid w:val="00F037F3"/>
    <w:rsid w:val="00F51EE7"/>
    <w:rsid w:val="00F57A1F"/>
    <w:rsid w:val="00F92677"/>
    <w:rsid w:val="00FB191E"/>
    <w:rsid w:val="00FB3B06"/>
    <w:rsid w:val="00FB41CE"/>
    <w:rsid w:val="00FE44E2"/>
    <w:rsid w:val="00FE7D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style="mso-wrap-style:none" fillcolor="white">
      <v:fill color="white"/>
      <v:textbox style="mso-fit-shape-to-text: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4E08"/>
    <w:pPr>
      <w:ind w:left="720"/>
      <w:contextualSpacing/>
    </w:pPr>
  </w:style>
  <w:style w:type="paragraph" w:styleId="stbilgi">
    <w:name w:val="header"/>
    <w:basedOn w:val="Normal"/>
    <w:link w:val="stbilgiChar"/>
    <w:uiPriority w:val="99"/>
    <w:unhideWhenUsed/>
    <w:rsid w:val="00F037F3"/>
    <w:pPr>
      <w:tabs>
        <w:tab w:val="center" w:pos="4536"/>
        <w:tab w:val="right" w:pos="9072"/>
      </w:tabs>
    </w:pPr>
  </w:style>
  <w:style w:type="character" w:customStyle="1" w:styleId="stbilgiChar">
    <w:name w:val="Üstbilgi Char"/>
    <w:basedOn w:val="VarsaylanParagrafYazTipi"/>
    <w:link w:val="stbilgi"/>
    <w:uiPriority w:val="99"/>
    <w:rsid w:val="00F037F3"/>
  </w:style>
  <w:style w:type="paragraph" w:styleId="Altbilgi">
    <w:name w:val="footer"/>
    <w:basedOn w:val="Normal"/>
    <w:link w:val="AltbilgiChar"/>
    <w:uiPriority w:val="99"/>
    <w:semiHidden/>
    <w:unhideWhenUsed/>
    <w:rsid w:val="00F037F3"/>
    <w:pPr>
      <w:tabs>
        <w:tab w:val="center" w:pos="4536"/>
        <w:tab w:val="right" w:pos="9072"/>
      </w:tabs>
    </w:pPr>
  </w:style>
  <w:style w:type="character" w:customStyle="1" w:styleId="AltbilgiChar">
    <w:name w:val="Altbilgi Char"/>
    <w:basedOn w:val="VarsaylanParagrafYazTipi"/>
    <w:link w:val="Altbilgi"/>
    <w:uiPriority w:val="99"/>
    <w:semiHidden/>
    <w:rsid w:val="00F037F3"/>
  </w:style>
  <w:style w:type="paragraph" w:styleId="BalonMetni">
    <w:name w:val="Balloon Text"/>
    <w:basedOn w:val="Normal"/>
    <w:link w:val="BalonMetniChar"/>
    <w:uiPriority w:val="99"/>
    <w:semiHidden/>
    <w:unhideWhenUsed/>
    <w:rsid w:val="00F037F3"/>
    <w:rPr>
      <w:rFonts w:ascii="Tahoma" w:hAnsi="Tahoma" w:cs="Tahoma"/>
      <w:sz w:val="16"/>
      <w:szCs w:val="16"/>
    </w:rPr>
  </w:style>
  <w:style w:type="character" w:customStyle="1" w:styleId="BalonMetniChar">
    <w:name w:val="Balon Metni Char"/>
    <w:basedOn w:val="VarsaylanParagrafYazTipi"/>
    <w:link w:val="BalonMetni"/>
    <w:uiPriority w:val="99"/>
    <w:semiHidden/>
    <w:rsid w:val="00F037F3"/>
    <w:rPr>
      <w:rFonts w:ascii="Tahoma" w:hAnsi="Tahoma" w:cs="Tahoma"/>
      <w:sz w:val="16"/>
      <w:szCs w:val="16"/>
    </w:rPr>
  </w:style>
  <w:style w:type="character" w:styleId="Gl">
    <w:name w:val="Strong"/>
    <w:basedOn w:val="VarsaylanParagrafYazTipi"/>
    <w:uiPriority w:val="22"/>
    <w:qFormat/>
    <w:rsid w:val="00F037F3"/>
    <w:rPr>
      <w:b/>
      <w:bCs/>
    </w:rPr>
  </w:style>
  <w:style w:type="character" w:styleId="Kpr">
    <w:name w:val="Hyperlink"/>
    <w:basedOn w:val="VarsaylanParagrafYazTipi"/>
    <w:uiPriority w:val="99"/>
    <w:semiHidden/>
    <w:unhideWhenUsed/>
    <w:rsid w:val="00F037F3"/>
    <w:rPr>
      <w:color w:val="0000FF"/>
      <w:u w:val="single"/>
    </w:rPr>
  </w:style>
</w:styles>
</file>

<file path=word/webSettings.xml><?xml version="1.0" encoding="utf-8"?>
<w:webSettings xmlns:r="http://schemas.openxmlformats.org/officeDocument/2006/relationships" xmlns:w="http://schemas.openxmlformats.org/wordprocessingml/2006/main">
  <w:divs>
    <w:div w:id="17680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ksiinsaat@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Company>SolidShare.Net Ekibi</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EPOKS İNŞAAT</dc:creator>
  <cp:lastModifiedBy>pinar</cp:lastModifiedBy>
  <cp:revision>2</cp:revision>
  <dcterms:created xsi:type="dcterms:W3CDTF">2020-02-18T16:41:00Z</dcterms:created>
  <dcterms:modified xsi:type="dcterms:W3CDTF">2020-02-18T16:41:00Z</dcterms:modified>
</cp:coreProperties>
</file>